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A4B47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Procedura zapewnienia bezpiecznych relacji między małoletnim a pracownikami</w:t>
      </w:r>
    </w:p>
    <w:p w14:paraId="1956BF7B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Zasady bezpiecznych relacji pracownik  szkoły – dziecko</w:t>
      </w:r>
    </w:p>
    <w:p w14:paraId="2FFC9F9C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Naczelną zasadą wszystkich czynności podejmowanych przez pracowników szkoły  jest działanie dla dobra dziecka i w jego najlepszym interesie. Pracownicy szkoły traktuje dziecko z szacunkiem oraz uwzględnia jego godność i potrzeby. Niedopuszczalne jest stosowanie przemocy wobec dziecka w jakiejkolwiek formie. Pracownicy szkoły realizując te cele działa w ramach obowiązującego prawa, przepisów wewnętrznych szkoły oraz swoich kompetencji. Zasady bezpiecznych relacji pracownika szkoły z dziećmi obowiązują wszystkich pracowników. Znajomość i zaakceptowanie zasad są potwierdzone podpisaniem oświadczenia.</w:t>
      </w:r>
    </w:p>
    <w:p w14:paraId="0983F9EB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Relacje pracownicy szkoły z dziećmi</w:t>
      </w:r>
    </w:p>
    <w:p w14:paraId="27176279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Jesteś zobowiązany/a do utrzymywania profesjonalnej relacji z dziećmi i każdorazowego rozważenia, czy Twoja reakcja, komunikat bądź działanie wobec dziecka są adekwatne do sytuacji, bezpieczne, uzasadnione i sprawiedliwe wobec innych dzieci. Działaj w sposób otwarty i przejrzysty dla innych, aby zminimalizować ryzyko błędnej interpretacji Twojego zachowania.</w:t>
      </w:r>
    </w:p>
    <w:p w14:paraId="472974FA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Komunikacja z dziećmi</w:t>
      </w:r>
    </w:p>
    <w:p w14:paraId="1C797D6E" w14:textId="77777777" w:rsidR="00466A89" w:rsidRPr="00466A89" w:rsidRDefault="00466A89" w:rsidP="00466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 komunikacji z dziećmi zachowuj cierpliwość i szacunek.</w:t>
      </w:r>
    </w:p>
    <w:p w14:paraId="7BCD99EF" w14:textId="77777777" w:rsidR="00466A89" w:rsidRPr="00466A89" w:rsidRDefault="00466A89" w:rsidP="00466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Słuchaj uważnie dzieci i udzielaj im odpowiedzi adekwatnych do ich wieku i danej sytuacji.</w:t>
      </w:r>
    </w:p>
    <w:p w14:paraId="19974FC7" w14:textId="77777777" w:rsidR="00466A89" w:rsidRPr="00466A89" w:rsidRDefault="00466A89" w:rsidP="00466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Nie wolno Ci zawstydzać, upokarzać, lekceważyć i obrażać dziecka. Nie wolno Ci krzyczeć na dziecko w sytuacji innej niż wynikająca z bezpieczeństwa dziecka lub innych dzieci.</w:t>
      </w:r>
    </w:p>
    <w:p w14:paraId="5CDC32C6" w14:textId="77777777" w:rsidR="00466A89" w:rsidRPr="00466A89" w:rsidRDefault="00466A89" w:rsidP="00466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Nie wolno Ci ujawniać informacji wrażliwych dotyczących dziecka wobec osób nieuprawnionych, w tym wobec innych dzieci. Obejmuje to wizerunek dziecka, informacje o jego/jej sytuacji rodzinnej, ekonomicznej, medycznej, opiekuńczej i prawnej.</w:t>
      </w:r>
    </w:p>
    <w:p w14:paraId="0694B997" w14:textId="77777777" w:rsidR="00466A89" w:rsidRPr="00466A89" w:rsidRDefault="00466A89" w:rsidP="00466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Podejmując decyzje dotyczące dziecka, poinformuj je o tym i staraj się brać pod uwagę jego oczekiwania.</w:t>
      </w:r>
    </w:p>
    <w:p w14:paraId="12A0794D" w14:textId="77777777" w:rsidR="00466A89" w:rsidRPr="00466A89" w:rsidRDefault="00466A89" w:rsidP="00466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Szanuj prawo dziecka do prywatności. Jeśli konieczne jest odstąpienie od zasady poufności, aby chronić dziecko, wyjaśnij mu to najszybciej jak to możliwe.</w:t>
      </w:r>
    </w:p>
    <w:p w14:paraId="315A2F3A" w14:textId="77777777" w:rsidR="00466A89" w:rsidRPr="00466A89" w:rsidRDefault="00466A89" w:rsidP="00466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Jeśli pojawi się konieczność porozmawiania z dzieckiem na osobności, zostaw uchylone drzwi do pomieszczenia i zadbaj, aby być w zasięgu wzroku innych. Możesz też poprosić drugiego pracownika o obecność podczas takiej rozmowy.</w:t>
      </w:r>
    </w:p>
    <w:p w14:paraId="6BD29D02" w14:textId="77777777" w:rsidR="00466A89" w:rsidRPr="00466A89" w:rsidRDefault="00466A89" w:rsidP="00466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14:paraId="09DE46DF" w14:textId="77777777" w:rsidR="00466A89" w:rsidRPr="00466A89" w:rsidRDefault="00466A89" w:rsidP="00466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Zapewnij dzieci, że jeśli czują się niekomfortowo w jakiejś sytuacji, wobec konkretnego zachowania czy słów, mogą o tym powiedzieć Tobie lub wskazanej osobie (w zależności od procedur interwencji, jakie przyjęła szkoła) i mogą oczekiwać odpowiedniej reakcji i/lub pomocy.</w:t>
      </w:r>
    </w:p>
    <w:p w14:paraId="2F519747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Działania z dziećmi</w:t>
      </w:r>
    </w:p>
    <w:p w14:paraId="68255675" w14:textId="77777777" w:rsidR="00466A89" w:rsidRPr="00466A89" w:rsidRDefault="00466A89" w:rsidP="00466A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lastRenderedPageBreak/>
        <w:t>Doceniaj i szanuj wkład dzieci w podejmowane działania, aktywnie je angażuj i traktuj równo bez względu na ich płeć, orientację seksualną, sprawność/niepełnosprawność, status społeczny, etniczny, kulturowy, religijny i światopogląd.</w:t>
      </w:r>
    </w:p>
    <w:p w14:paraId="7B72B445" w14:textId="77777777" w:rsidR="00466A89" w:rsidRPr="00466A89" w:rsidRDefault="00466A89" w:rsidP="00466A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Unikaj faworyzowania dzieci.</w:t>
      </w:r>
    </w:p>
    <w:p w14:paraId="7A7ABF3D" w14:textId="77777777" w:rsidR="00466A89" w:rsidRPr="00466A89" w:rsidRDefault="00466A89" w:rsidP="00466A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14:paraId="520770E2" w14:textId="77777777" w:rsidR="00466A89" w:rsidRPr="00466A89" w:rsidRDefault="00466A89" w:rsidP="00466A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</w:t>
      </w:r>
    </w:p>
    <w:p w14:paraId="02827355" w14:textId="77777777" w:rsidR="00466A89" w:rsidRPr="00466A89" w:rsidRDefault="00466A89" w:rsidP="00466A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Nie wolno Ci proponować dzieciom alkoholu, wyrobów tytoniowych ani nielegalnych substancji, jak również używać ich w obecności dzieci.</w:t>
      </w:r>
    </w:p>
    <w:p w14:paraId="618F4690" w14:textId="77777777" w:rsidR="00466A89" w:rsidRPr="00466A89" w:rsidRDefault="00466A89" w:rsidP="00466A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  Nie dotyczy to okazjonalnych podarków związanych ze świętami w roku szkolnym, np. kwiatów, prezentów składkowych czy drobnych upominków.</w:t>
      </w:r>
    </w:p>
    <w:p w14:paraId="5092F57B" w14:textId="77777777" w:rsidR="00466A89" w:rsidRPr="00466A89" w:rsidRDefault="00466A89" w:rsidP="00466A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</w:p>
    <w:p w14:paraId="30E04122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Kontakt fizyczny z dziećmi</w:t>
      </w:r>
    </w:p>
    <w:p w14:paraId="262F79D7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Każde przemocowe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</w:t>
      </w:r>
    </w:p>
    <w:p w14:paraId="0661E156" w14:textId="77777777" w:rsidR="00466A89" w:rsidRPr="00466A89" w:rsidRDefault="00466A89" w:rsidP="00466A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Nie wolno Ci bić, szturchać, popychać ani w jakikolwiek sposób naruszać integralności fizycznej dziecka.</w:t>
      </w:r>
    </w:p>
    <w:p w14:paraId="740E4481" w14:textId="77777777" w:rsidR="00466A89" w:rsidRPr="00466A89" w:rsidRDefault="00466A89" w:rsidP="00466A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Nigdy nie dotykaj dziecka w sposób, który może być uznany za nieprzyzwoity lub niestosowny.</w:t>
      </w:r>
    </w:p>
    <w:p w14:paraId="626705C4" w14:textId="77777777" w:rsidR="00466A89" w:rsidRPr="00466A89" w:rsidRDefault="00466A89" w:rsidP="00466A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Zawsze bądź przygotowany na wyjaśnienie swoich działań.</w:t>
      </w:r>
    </w:p>
    <w:p w14:paraId="2555289D" w14:textId="77777777" w:rsidR="00466A89" w:rsidRPr="00466A89" w:rsidRDefault="00466A89" w:rsidP="00466A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Nie angażuj się w takie aktywności jak łaskotanie, udawane walki z dziećmi czy brutalne zabawy fizyczne.</w:t>
      </w:r>
    </w:p>
    <w:p w14:paraId="4F03E4E7" w14:textId="77777777" w:rsidR="00466A89" w:rsidRPr="00466A89" w:rsidRDefault="00466A89" w:rsidP="00466A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 xml:space="preserve">Zachowaj szczególną ostrożność wobec dzieci, które doświadczyły nadużycia i krzywdzenia, w tym seksualnego, fizycznego bądź zaniedbania. Takie doświadczenia </w:t>
      </w: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lastRenderedPageBreak/>
        <w:t>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</w:r>
    </w:p>
    <w:p w14:paraId="637151E6" w14:textId="77777777" w:rsidR="00466A89" w:rsidRPr="00466A89" w:rsidRDefault="00466A89" w:rsidP="00466A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Kontakt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 osobę odpowiedzialną i/lub postąp zgodnie z obowiązującą procedurą interwencji.</w:t>
      </w:r>
    </w:p>
    <w:p w14:paraId="0D5FD88C" w14:textId="77777777" w:rsidR="00466A89" w:rsidRPr="00466A89" w:rsidRDefault="00466A89" w:rsidP="00466A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 sytuacjach wymagających czynności pielęgnacyjnych i higienicznych wobec dziecka, unikaj innego niż niezbędny kontaktu fizycznego z dzieckiem. Dotyczy to zwłaszcza pomagania dziecku w ubieraniu i rozbieraniu, jedzeniu, myciu, przewijaniu i w korzystaniu z toalety. Zadbaj o to, aby w każdej z czynności pielęgnacyjnych i higienicznych asystowała Ci inna osoba z szkoły. Jeśli pielęgnacja i opieka higieniczna nad dziećmi należą do Twoich obowiązków, zostaniesz przeszkolony w tym kierunku.</w:t>
      </w:r>
    </w:p>
    <w:p w14:paraId="31032D3B" w14:textId="77777777" w:rsidR="00466A89" w:rsidRPr="00466A89" w:rsidRDefault="00466A89" w:rsidP="00466A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Podczas dłuższych niż jednodniowe wyjazdów i wycieczek niedopuszczalne jest spanie z dzieckiem w jednym łóżku lub w jednym pokoju.</w:t>
      </w:r>
    </w:p>
    <w:p w14:paraId="61EAF704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Kontakty poza godzinami pracy</w:t>
      </w:r>
    </w:p>
    <w:p w14:paraId="0E133257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Co do zasady kontakt z dziećmi powinien odbywać się wyłącznie w godzinach pracy i dotyczyć celów edukacyjnych lub wychowawczych.</w:t>
      </w:r>
    </w:p>
    <w:p w14:paraId="117EFDF0" w14:textId="77777777" w:rsidR="00466A89" w:rsidRPr="00466A89" w:rsidRDefault="00466A89" w:rsidP="00466A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Nie wolno Ci zapraszać dzieci do swojego miejsca zamieszkania ani spotykać się z nimi poza godzinami pracy. Obejmuje to także kontakty z dziećmi poprzez prywatne kanały komunikacji (prywatny telefon, e-mail, komunikatory, profile w mediach społecznościowych).</w:t>
      </w:r>
    </w:p>
    <w:p w14:paraId="4FE09ADB" w14:textId="77777777" w:rsidR="00466A89" w:rsidRPr="00466A89" w:rsidRDefault="00466A89" w:rsidP="00466A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Jeśli zachodzi taka konieczność, właściwą formą komunikacji z dziećmi i ich rodzicami lub opiekunami poza godzinami pracy są kanały służbowe (e-mail, telefon służbowy).</w:t>
      </w:r>
    </w:p>
    <w:p w14:paraId="76A1A603" w14:textId="77777777" w:rsidR="00466A89" w:rsidRPr="00466A89" w:rsidRDefault="00466A89" w:rsidP="00466A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Jeśli zachodzi konieczność spotkania z dziećmi poza godzinami pracy, musisz poinformować o tym dyrekcję, a rodzice/opiekunowie prawni dzieci muszą wyrazić zgodę na taki kontakt.</w:t>
      </w:r>
    </w:p>
    <w:p w14:paraId="326AB4DB" w14:textId="77777777" w:rsidR="00466A89" w:rsidRPr="00466A89" w:rsidRDefault="00466A89" w:rsidP="00466A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42A90176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Bezpieczeństwo online</w:t>
      </w:r>
    </w:p>
    <w:p w14:paraId="68A9E5C7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Bądź świadom cyfrowych zagrożeń i ryzyka wynikającego z rejestrowania Twojej prywatnej aktywności w sieci przez aplikacje i algorytmy, ale także Twoich własnych działań w Internecie. Dotyczy to lajkowania określonych stron, korzystania z aplikacji randkowych, na których możesz spotkać uczniów/uczennice, obserwowania określonych osób/stron w mediach społecznościowych i ustawień prywatności kont, z których korzystasz. Jeśli Twój profil jest publicznie dostępny, dzieci i ich rodzice/opiekunowie będą mieć wgląd w Twoją cyfrową aktywność.</w:t>
      </w:r>
    </w:p>
    <w:p w14:paraId="58E1024C" w14:textId="77777777" w:rsidR="00466A89" w:rsidRPr="00466A89" w:rsidRDefault="00466A89" w:rsidP="00466A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Nie wolno Ci nawiązywać kontaktów z uczniami i uczennicami poprzez przyjmowanie bądź wysyłanie zaproszeń w mediach społecznościowych.</w:t>
      </w:r>
    </w:p>
    <w:p w14:paraId="4B21F2E1" w14:textId="77777777" w:rsidR="00466A89" w:rsidRPr="00466A89" w:rsidRDefault="00466A89" w:rsidP="00466A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lastRenderedPageBreak/>
        <w:t>W trakcie lekcji osobiste urządzenia elektroniczne powinny być wyłączone lub wyciszone, a funkcjonalność bluetooth na terenie szkoły zablokowana.</w:t>
      </w:r>
    </w:p>
    <w:p w14:paraId="706F7056" w14:textId="77777777" w:rsidR="00466A89" w:rsidRPr="00466A89" w:rsidRDefault="00466A89" w:rsidP="00466A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5.</w:t>
      </w:r>
    </w:p>
    <w:p w14:paraId="7E3581D5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Procedura reagowania i działania w przypadku niewłaściwych relacji między małoletnimi</w:t>
      </w:r>
    </w:p>
    <w:p w14:paraId="65C2CC7A" w14:textId="77777777" w:rsidR="00466A89" w:rsidRPr="00466A89" w:rsidRDefault="00466A89" w:rsidP="00466A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Małoletni, który czuje się pokrzywdzony przez innych, w tym małoletnich zgłasza ten fakt każdemu pracownikowi szkoły lub koordynatorowi.</w:t>
      </w:r>
    </w:p>
    <w:p w14:paraId="7D2B4726" w14:textId="77777777" w:rsidR="00466A89" w:rsidRPr="00466A89" w:rsidRDefault="00466A89" w:rsidP="00466A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Wszelkie przejawy przemocy, agresji, w tym fizycznej, powinny być niezwłocznie przerwane przez pracownika lub inne osoby będące świadkami incydentu. Pracownik po powzięciu informacji i zawiadomieniu koordynatora i dyrektora oraz rodziców małoletniego, sporządza protokół interwencji.</w:t>
      </w:r>
    </w:p>
    <w:p w14:paraId="00556D0D" w14:textId="77777777" w:rsidR="00466A89" w:rsidRPr="00466A89" w:rsidRDefault="00466A89" w:rsidP="00466A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Zespół nauczycieli i specjalistów pracujących z małoletnim podejmuje niezwłocznie działania mające na celu zniwelowanie przejawów agresji i przemocy, a także wszelkich niewłaściwych zachowań małoletnich we współpracy z instytucjami, organizacjami udzielającymi pomocy dzieciom i młodzieży, poradniami psychologiczno-pedagogicznymi, w tym specjalistycznymi.</w:t>
      </w:r>
    </w:p>
    <w:p w14:paraId="68454318" w14:textId="77777777" w:rsidR="00466A89" w:rsidRPr="00466A89" w:rsidRDefault="00466A89" w:rsidP="00466A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Jeżeli dyrektor we współpracy z koordynatorem i zespołem nauczycieli i specjalistów udzielających uczniom pomocy psychologiczno-pedagogicznej, stwierdzi taką konieczność, wówczas powiadamia organy zewnętrzne (instytucje pomocy społecznej, policję, sąd rodzinny) o zaistniałej sytuacji oraz potrzebie, np. wglądu w sytuację rodzinną dziecka.</w:t>
      </w:r>
    </w:p>
    <w:p w14:paraId="442BD27A" w14:textId="77777777" w:rsidR="00466A89" w:rsidRPr="00466A89" w:rsidRDefault="00466A89" w:rsidP="00466A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Koordynator we współpracy z wychowawcą, pracownikiem, który stwierdził zagrożenie lub wystąpienie krzywdzenia małoletniego, nauczycielami specjalistami (wg potrzeb) organizuje spotkanie z rodzicami małoletniego (przedstawia ustalone przez ww. zespół formy i zadania pomocy psychologiczno-pedagogicznej, którą ma zostać objęty małoletni). O objęciu małoletniego, który jest podejrzany lub dopuścił się krzywdzenia innego małoletniego, i ustalonych formach pomocy psychologiczno-pedagogicznej dla niego zostają na odrębnym spotkaniu powiadomieni jego rodzice.</w:t>
      </w:r>
    </w:p>
    <w:p w14:paraId="6036639E" w14:textId="77777777" w:rsidR="00466A89" w:rsidRPr="00466A89" w:rsidRDefault="00466A89" w:rsidP="00466A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 przypadku braku współpracy rodziców, ucznia podejrzanego o krzywdzenie lub krzywdzącego małoletniego, ze szkołą – dyrektor we współpracy z koordynatorem, podejmuje, po ocenie sytuacji, decyzję o ewentualnym zawiadomieniu organów zewnętrznych (pomocy społecznej, policji, sądu rodzinnego).</w:t>
      </w:r>
    </w:p>
    <w:p w14:paraId="21988150" w14:textId="77777777" w:rsidR="00466A89" w:rsidRPr="00466A89" w:rsidRDefault="00466A89" w:rsidP="00466A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Szkoła prowadzi działania wychowawczo - profilaktyczne (uwzględnione w programie wychowawczo - profilaktycznym szkoły) w celu zapobiegania i uświadamiania niewłaściwych zachowań, przemocy, innych form krzywdzenia małoletnich.</w:t>
      </w:r>
    </w:p>
    <w:p w14:paraId="72A59687" w14:textId="77777777" w:rsidR="00466A89" w:rsidRPr="00466A89" w:rsidRDefault="00466A89" w:rsidP="00466A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6.</w:t>
      </w:r>
    </w:p>
    <w:p w14:paraId="558CA949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Procedura ochrony wizerunku i danych osobowych małoletnich</w:t>
      </w:r>
    </w:p>
    <w:p w14:paraId="10473342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Zasady ochrony wizerunku i danych osobowych dzieci</w:t>
      </w:r>
    </w:p>
    <w:p w14:paraId="1686275F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Nasze wartości</w:t>
      </w:r>
    </w:p>
    <w:p w14:paraId="33A12A6C" w14:textId="77777777" w:rsidR="00466A89" w:rsidRPr="00466A89" w:rsidRDefault="00466A89" w:rsidP="00466A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 naszych działaniach kierujemy się odpowiedzialnością i rozwagą wobec utrwalania, przetwarzania, używania i publikowania wizerunków dzieci.</w:t>
      </w:r>
    </w:p>
    <w:p w14:paraId="48E552F1" w14:textId="77777777" w:rsidR="00466A89" w:rsidRPr="00466A89" w:rsidRDefault="00466A89" w:rsidP="00466A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lastRenderedPageBreak/>
        <w:t>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14:paraId="20ABBBFF" w14:textId="77777777" w:rsidR="00466A89" w:rsidRPr="00466A89" w:rsidRDefault="00466A89" w:rsidP="00466A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Dzieci mają prawo zdecydować, czy ich wizerunek zostanie zarejestrowany i w jaki sposób zostanie przez nas użyty.</w:t>
      </w:r>
    </w:p>
    <w:p w14:paraId="7757F44F" w14:textId="77777777" w:rsidR="00466A89" w:rsidRPr="00466A89" w:rsidRDefault="00466A89" w:rsidP="00466A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04447044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Dbamy o bezpieczeństwo wizerunków dzieci poprzez:</w:t>
      </w:r>
    </w:p>
    <w:p w14:paraId="50939407" w14:textId="77777777" w:rsidR="00466A89" w:rsidRPr="00466A89" w:rsidRDefault="00466A89" w:rsidP="00466A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Pytanie o pisemną zgodę rodziców/opiekunów prawnych oraz o zgodę dzieci przed zrobieniem i publikacją zdjęcia/nagrania. Dobrą praktyką jest również pozyskiwanie zgód samych dzieci.</w:t>
      </w:r>
    </w:p>
    <w:p w14:paraId="48A2BAA4" w14:textId="77777777" w:rsidR="00466A89" w:rsidRPr="00466A89" w:rsidRDefault="00466A89" w:rsidP="00466A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Udzielenie wyjaśnień, do czego wykorzystamy zdjęcia/nagrania i w jakim kontekście, jak będziemy przechowywać te dane i jakie potencjalne ryzyko wiąże się z publikacją zdjęć/ nagrań online.</w:t>
      </w:r>
    </w:p>
    <w:p w14:paraId="25DF0736" w14:textId="77777777" w:rsidR="00466A89" w:rsidRPr="00466A89" w:rsidRDefault="00466A89" w:rsidP="00466A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Unikanie podpisywania zdjęć/nagrań informacjami identyfikującymi dziecko z imienia i nazwiska. Jeśli konieczne jest podpisanie dziecka używamy tylko imienia.</w:t>
      </w:r>
    </w:p>
    <w:p w14:paraId="78247017" w14:textId="77777777" w:rsidR="00466A89" w:rsidRPr="00466A89" w:rsidRDefault="00466A89" w:rsidP="00466A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Rezygnację z ujawniania jakichkolwiek informacji wrażliwych o dziecku dotyczących m.in. stanu zdrowia, sytuacji materialnej, sytuacji prawnej i powiązanych z wizerunkiem dziecka (np. w przypadku zbiórek indywidualnych organizowanych przez naszą instytucję).</w:t>
      </w:r>
    </w:p>
    <w:p w14:paraId="28ED1B84" w14:textId="77777777" w:rsidR="00466A89" w:rsidRPr="00466A89" w:rsidRDefault="00466A89" w:rsidP="00466A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Zmniejszenie ryzyka kopiowania i niestosownego wykorzystania zdjęć/nagrań dzieci poprzez przyjęcie zasad:</w:t>
      </w:r>
    </w:p>
    <w:p w14:paraId="2B4565DB" w14:textId="77777777" w:rsidR="00466A89" w:rsidRPr="00466A89" w:rsidRDefault="00466A89" w:rsidP="00466A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wszystkie dzieci znajdujące się na zdjęciu/nagraniu muszą być ubrane, a sytuacja zdjęcia/nagrania nie jest dla dziecka poniżająca, ośmieszająca ani nie ukazuje go w negatywnym kontekście,</w:t>
      </w:r>
    </w:p>
    <w:p w14:paraId="2061404D" w14:textId="77777777" w:rsidR="00466A89" w:rsidRPr="00466A89" w:rsidRDefault="00466A89" w:rsidP="00466A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zdjęcia/nagrania dzieci powinny się koncentrować na czynnościach wykonywanych przez dzieci i w miarę możliwości przedstawiać dzieci w grupie, a nie pojedyncze osoby.</w:t>
      </w:r>
    </w:p>
    <w:p w14:paraId="4DEC9739" w14:textId="77777777" w:rsidR="00466A89" w:rsidRPr="00466A89" w:rsidRDefault="00466A89" w:rsidP="00466A8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Rezygnację z publikacji zdjęć dzieci, nad którymi nie sprawujemy już opieki, jeśli one lub ich rodzice/opiekunowie prawni nie wyrazili zgody na wykorzystanie zdjęć po odejściu z szkoły.</w:t>
      </w:r>
    </w:p>
    <w:p w14:paraId="087249F7" w14:textId="77777777" w:rsidR="00466A89" w:rsidRPr="00466A89" w:rsidRDefault="00466A89" w:rsidP="00466A8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14:paraId="238C3D8F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Rejestrowanie wizerunków dzieci do użytku Zespołu Szkolno-Przedszkolnego w Wojkowicach Kościelnych</w:t>
      </w:r>
    </w:p>
    <w:p w14:paraId="56224C99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 sytuacjach, w których nasza szkoła rejestruje wizerunki dzieci do własnego użytku, deklarujemy, że:</w:t>
      </w:r>
    </w:p>
    <w:p w14:paraId="7CE16584" w14:textId="77777777" w:rsidR="00466A89" w:rsidRPr="00466A89" w:rsidRDefault="00466A89" w:rsidP="00466A8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lastRenderedPageBreak/>
        <w:t>Dzieci i rodzice/opiekunowie prawni zawsze będą poinformowani o tym, że dane wydarzenie będzie rejestrowane.</w:t>
      </w:r>
    </w:p>
    <w:p w14:paraId="6E007448" w14:textId="77777777" w:rsidR="00466A89" w:rsidRPr="00466A89" w:rsidRDefault="00466A89" w:rsidP="00466A8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Zgoda rodziców/opiekunów prawnych na rejestrację wydarzenia zostanie przyjęta przez nas na piśmie oraz uzyskamy przynajmniej ustną zgodę dziecka.</w:t>
      </w:r>
    </w:p>
    <w:p w14:paraId="2279EDC3" w14:textId="77777777" w:rsidR="00466A89" w:rsidRPr="00466A89" w:rsidRDefault="00466A89" w:rsidP="00466A8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Jeśli rejestracja wydarzenia zostanie zlecona osobie zewnętrznej (wynajętemu fotografowi lub kamerzyście) zadbamy o bezpieczeństwo dzieci i młodzieży poprzez:</w:t>
      </w:r>
    </w:p>
    <w:p w14:paraId="3AA31234" w14:textId="77777777" w:rsidR="00466A89" w:rsidRPr="00466A89" w:rsidRDefault="00466A89" w:rsidP="00466A8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zobowiązanie osoby/firmy rejestrującej wydarzenie do przestrzegania niniejszych wytycznych,</w:t>
      </w:r>
    </w:p>
    <w:p w14:paraId="1CFE2FDB" w14:textId="77777777" w:rsidR="00466A89" w:rsidRPr="00466A89" w:rsidRDefault="00466A89" w:rsidP="00466A8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zobowiązanie osoby/firmy rejestrującej wydarzenie do noszenia identyfikatora w czasie trwania wydarzenia,</w:t>
      </w:r>
    </w:p>
    <w:p w14:paraId="5E7EABAA" w14:textId="77777777" w:rsidR="00466A89" w:rsidRPr="00466A89" w:rsidRDefault="00466A89" w:rsidP="00466A8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niedopuszczenie do sytuacji, w której osoba/firma rejestrująca będzie przebywała z dziećmi bez nadzoru pracownika naszej szkoły,</w:t>
      </w:r>
    </w:p>
    <w:p w14:paraId="3C8C810F" w14:textId="77777777" w:rsidR="00466A89" w:rsidRPr="00466A89" w:rsidRDefault="00466A89" w:rsidP="00466A8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753FF04B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 Jeśli wizerunek dziecka stanowi jedynie szczegół całości takiej jak zgromadzenie, krajobraz, impreza publiczna, zgoda rodziców/opiekunów prawnych dziecka nie jest wymagana.</w:t>
      </w:r>
    </w:p>
    <w:p w14:paraId="30F250E7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Rejestrowanie wizerunków dzieci do prywatnego użytku</w:t>
      </w:r>
    </w:p>
    <w:p w14:paraId="5B1677DF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 sytuacjach, w których rodzice/opiekunowie lub widzowie szkolnych wydarzeń i uroczystości itd. rejestrują wizerunki dzieci do prywatnego użytku, informujemy na początku każdego z tych wydarzeń o tym, że:</w:t>
      </w:r>
    </w:p>
    <w:p w14:paraId="08018A92" w14:textId="77777777" w:rsidR="00466A89" w:rsidRPr="00466A89" w:rsidRDefault="00466A89" w:rsidP="00466A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Wykorzystanie, przetwarzanie i publikowanie zdjęć/nagrań zawierających wizerunki dzieci i osób dorosłych wymaga udzielenia zgody przez te osoby, w przypadku dzieci – przez ich rodziców/opiekunów prawnych.</w:t>
      </w:r>
    </w:p>
    <w:p w14:paraId="3E2DAD60" w14:textId="77777777" w:rsidR="00466A89" w:rsidRPr="00466A89" w:rsidRDefault="00466A89" w:rsidP="00466A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Zdjęcia lub nagrania zawierające wizerunki dzieci nie powinny być udostępniane w mediach społecznościowych ani na serwisach otwartych, chyba że rodzice lub opiekunowie prawni tych dzieci wyrażą na to zgodę,</w:t>
      </w:r>
    </w:p>
    <w:p w14:paraId="79610766" w14:textId="77777777" w:rsidR="00466A89" w:rsidRPr="00466A89" w:rsidRDefault="00466A89" w:rsidP="00466A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Przed publikacją zdjęcia/nagrania online zawsze warto sprawdzić ustawienia prywatności, aby upewnić się, kto będzie mógł uzyskać dostęp do wizerunku dziecka.</w:t>
      </w:r>
    </w:p>
    <w:p w14:paraId="1A65D7DB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Rejestrowanie wizerunku dzieci przez osoby trzecie i media</w:t>
      </w:r>
    </w:p>
    <w:p w14:paraId="5016B384" w14:textId="77777777" w:rsidR="00466A89" w:rsidRPr="00466A89" w:rsidRDefault="00466A89" w:rsidP="00466A8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</w:t>
      </w:r>
    </w:p>
    <w:p w14:paraId="11F1A952" w14:textId="77777777" w:rsidR="00466A89" w:rsidRPr="00466A89" w:rsidRDefault="00466A89" w:rsidP="00466A8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imieniu, nazwisku i adresie osoby lub redakcji występującej o zgodę</w:t>
      </w:r>
    </w:p>
    <w:p w14:paraId="7EF96482" w14:textId="77777777" w:rsidR="00466A89" w:rsidRPr="00466A89" w:rsidRDefault="00466A89" w:rsidP="00466A8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uzasadnieniu potrzeby rejestrowania wydarzenia oraz informacji, w jaki sposób i w jakim kontekście zostanie wykorzystany zebrany materiał,</w:t>
      </w:r>
    </w:p>
    <w:p w14:paraId="4091D87F" w14:textId="77777777" w:rsidR="00466A89" w:rsidRPr="00466A89" w:rsidRDefault="00466A89" w:rsidP="00466A8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podpisanej deklaracji o zgodności podanych informacji ze stanem faktycznym.</w:t>
      </w:r>
    </w:p>
    <w:p w14:paraId="362B50FC" w14:textId="77777777" w:rsidR="00466A89" w:rsidRPr="00466A89" w:rsidRDefault="00466A89" w:rsidP="00466A8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lastRenderedPageBreak/>
        <w:t>Pracownikowi szkoły nie wolno umożliwiać przedstawicielom mediów i osobom nieupoważnionym utrwalania wizerunku dziecka na terenie szkoły bez pisemnej zgody rodzica/opiekuna prawnego dziecka oraz bez zgody dyrekcji.</w:t>
      </w:r>
    </w:p>
    <w:p w14:paraId="36CEAD03" w14:textId="77777777" w:rsidR="00466A89" w:rsidRPr="00466A89" w:rsidRDefault="00466A89" w:rsidP="00466A8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Pracownik szkoły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</w:t>
      </w:r>
    </w:p>
    <w:p w14:paraId="31D02149" w14:textId="77777777" w:rsidR="00466A89" w:rsidRPr="00466A89" w:rsidRDefault="00466A89" w:rsidP="00466A8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 celu realizacji materiału medialnego dyrekcja może podjąć decyzję o udostępnieniu wybranych pomieszczeń szkoły dla potrzeb nagrania. Dyrekcja podejmując taką decyzję poleca przygotowanie pomieszczenia w taki sposób, aby uniemożliwić rejestrowanie przebywających na terenie szkoły dzieci.</w:t>
      </w:r>
    </w:p>
    <w:p w14:paraId="1899B527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Zasady w przypadku niewyrażenia zgody na rejestrowanie wizerunku dziecka</w:t>
      </w:r>
    </w:p>
    <w:p w14:paraId="5BC76585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14:paraId="0B8E7CAE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Przechowywanie zdjęć i nagrań</w:t>
      </w:r>
    </w:p>
    <w:p w14:paraId="7451DF1F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Przechowujemy materiały zawierające wizerunek dzieci w sposób zgodny z prawem i bezpieczny dla dzieci:</w:t>
      </w:r>
    </w:p>
    <w:p w14:paraId="03E9A625" w14:textId="77777777" w:rsidR="00466A89" w:rsidRPr="00466A89" w:rsidRDefault="00466A89" w:rsidP="00466A8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Nośniki analogowe zawierające zdjęcia i nagrania są przechowywane w zamkniętej na klucz szafce, a nośniki elektroniczne zawierające zdjęcia i nagrania są przechowywane w folderze chronionym z dostępem ograniczonym do osób uprawnionych przez szkołę. Nośniki będą przechowywane przez okres wymagany przepisami prawa o archiwizacji i/lub okres ustalony przez szkołę w polityce ochrony danych osobowych.</w:t>
      </w:r>
    </w:p>
    <w:p w14:paraId="359792EA" w14:textId="77777777" w:rsidR="00466A89" w:rsidRPr="00466A89" w:rsidRDefault="00466A89" w:rsidP="00466A8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Nie przechowujemy materiałów elektronicznych zawierających wizerunki dzieci na nośnikach nieszyfrowanych ani mobilnych, takich jak telefony komórkowe i urządzenia z pamięcią przenośną (np. pendrive).</w:t>
      </w:r>
    </w:p>
    <w:p w14:paraId="12EBDAB3" w14:textId="77777777" w:rsidR="00466A89" w:rsidRPr="00466A89" w:rsidRDefault="00466A89" w:rsidP="00466A8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Nie wyrażamy zgody na używanie przez pracowników osobistych urządzeń rejestrujących (tj. telefony komórkowe, aparaty fotograficzne, kamery) w celu rejestrowania wizerunków dzieci.</w:t>
      </w:r>
    </w:p>
    <w:p w14:paraId="7D31C7A3" w14:textId="77777777" w:rsidR="00466A89" w:rsidRPr="00466A89" w:rsidRDefault="00466A89" w:rsidP="00466A8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Jedynym sprzętem, którego używamy jako szkoła, są urządzenia rejestrujące należące do szkoły.</w:t>
      </w:r>
    </w:p>
    <w:p w14:paraId="79C4A468" w14:textId="77777777" w:rsidR="00466A89" w:rsidRPr="00466A89" w:rsidRDefault="00466A89" w:rsidP="00466A8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7.</w:t>
      </w:r>
    </w:p>
    <w:p w14:paraId="07E43514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Procedura postępowania wobec ucznia ze specjalnymi potrzebami edukacyjnymi (zaburzeniami psychicznymi), który zachowuje się agresywnie w stosunku do innych lub siebie</w:t>
      </w:r>
    </w:p>
    <w:p w14:paraId="58D4E727" w14:textId="77777777" w:rsidR="00466A89" w:rsidRPr="00466A89" w:rsidRDefault="00466A89" w:rsidP="00466A8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Nauczyciel zostawia klasę pod opieką wicedyrektora lub innego nauczyciela i prowadzi ucznia do pedagoga lub pielęgniarki szkolnej, jeśli uczeń krzywdzi siebie.</w:t>
      </w:r>
    </w:p>
    <w:p w14:paraId="7AB4A76B" w14:textId="77777777" w:rsidR="00466A89" w:rsidRPr="00466A89" w:rsidRDefault="00466A89" w:rsidP="00466A8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Nauczyciel informuje o zaistniałym fakcie lub zdarzeniach wychowawcę klasy.</w:t>
      </w:r>
    </w:p>
    <w:p w14:paraId="7F87B56B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lastRenderedPageBreak/>
        <w:t> </w:t>
      </w:r>
    </w:p>
    <w:p w14:paraId="1447CC53" w14:textId="77777777" w:rsidR="00466A89" w:rsidRPr="00466A89" w:rsidRDefault="00466A89" w:rsidP="00466A8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Wychowawca lub pedagog po zbadaniu okoliczności zdarzenia informuje dyrektora szkoły (jeśli sytuacja tego wymaga).</w:t>
      </w:r>
    </w:p>
    <w:p w14:paraId="217648C6" w14:textId="77777777" w:rsidR="00466A89" w:rsidRPr="00466A89" w:rsidRDefault="00466A89" w:rsidP="00466A8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Jeśli stan zdrowia ucznia lub uczniów wskazuje na zagrożenie zdrowia lub życia dyrektor lub inny pracownik szkoły wzywa pomoc medyczną (po wcześniejszym powiadomieniu rodziców lub opiekunów prawnych).</w:t>
      </w:r>
    </w:p>
    <w:p w14:paraId="51D28562" w14:textId="77777777" w:rsidR="00466A89" w:rsidRPr="00466A89" w:rsidRDefault="00466A89" w:rsidP="00466A8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Wychowawca klasy lub pedagog przeprowadzają rozmowę z poszkodowanym uczniem, chorym dzieckiem, będącym sprawcą oraz ewentualnymi świadkami.</w:t>
      </w:r>
    </w:p>
    <w:p w14:paraId="1453D5F3" w14:textId="77777777" w:rsidR="00466A89" w:rsidRPr="00466A89" w:rsidRDefault="00466A89" w:rsidP="00466A8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 razie potrzeby wychowawca klasy lub pedagog/ pedagog specjalny/psycholog zawiadamia i wzywa do szkoły rodziców (prawnych opiekunów) chorego dziecka i ewentualnego poszkodowanego.</w:t>
      </w:r>
    </w:p>
    <w:p w14:paraId="6F437A7B" w14:textId="77777777" w:rsidR="00466A89" w:rsidRPr="00466A89" w:rsidRDefault="00466A89" w:rsidP="00466A8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Jeśli rodzice / opiekunowie prawni współpracują ze szkołą ustala się działania wobec chorego ucznia (wychowawca, pedagog specjalny i nauczyciel).</w:t>
      </w:r>
    </w:p>
    <w:p w14:paraId="0ABEAB29" w14:textId="77777777" w:rsidR="00466A89" w:rsidRPr="00466A89" w:rsidRDefault="00466A89" w:rsidP="00466A8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 razie potrzeby wobec ucznia poszkodowanego ustala się formy pomocy dostosowane do jego potrzeb i sytuacji.</w:t>
      </w:r>
    </w:p>
    <w:p w14:paraId="4FB8FBB7" w14:textId="77777777" w:rsidR="00466A89" w:rsidRPr="00466A89" w:rsidRDefault="00466A89" w:rsidP="00466A8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Działania koordynuje i monitoruje wychowawca lub pedagog specjalny/ psycholog.</w:t>
      </w:r>
    </w:p>
    <w:p w14:paraId="069D81B0" w14:textId="77777777" w:rsidR="00466A89" w:rsidRPr="00466A89" w:rsidRDefault="00466A89" w:rsidP="00466A8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Jeśli rodzice / opiekunowie prawni nie współpracują ze szkołą lub podjęte działania są nieskuteczne, a akty agresji są częste dyrektor szkoły powiadamia sąd.</w:t>
      </w:r>
    </w:p>
    <w:p w14:paraId="6384E71F" w14:textId="77777777" w:rsidR="00466A89" w:rsidRPr="00466A89" w:rsidRDefault="00466A89" w:rsidP="00466A8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8.</w:t>
      </w:r>
    </w:p>
    <w:p w14:paraId="7CA37436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Procedura bezpiecznego korzystania z sieci Internet, urządzeń elektronicznych i reagowania w przypadku stwierdzenia lub podejrzenia cyberprzemocy</w:t>
      </w:r>
    </w:p>
    <w:p w14:paraId="25AE47A9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Zasady bezpiecznego korzystania z Internetu i mediów elektronicznych</w:t>
      </w:r>
    </w:p>
    <w:p w14:paraId="29FFE49B" w14:textId="77777777" w:rsidR="00466A89" w:rsidRPr="00466A89" w:rsidRDefault="00466A89" w:rsidP="00466A8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Infrastruktura sieciowa szkoły umożliwia dostęp do Internetu, zarówno pracownikom szkoły, jak i dzieciom, w czasie zajęć i poza nimi.</w:t>
      </w:r>
    </w:p>
    <w:p w14:paraId="58F1C95A" w14:textId="77777777" w:rsidR="00466A89" w:rsidRPr="00466A89" w:rsidRDefault="00466A89" w:rsidP="00466A8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Sieć jest monitorowana, tak, aby możliwe było zidentyfikowanie sprawców ewentualnych nadużyć.</w:t>
      </w:r>
    </w:p>
    <w:p w14:paraId="4EC660A1" w14:textId="77777777" w:rsidR="00466A89" w:rsidRPr="00466A89" w:rsidRDefault="00466A89" w:rsidP="00466A8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Rozwiązania organizacyjne na poziomie szkoły bazują na aktualnych standardach bezpieczeństwa.</w:t>
      </w:r>
    </w:p>
    <w:p w14:paraId="2B75DFA6" w14:textId="77777777" w:rsidR="00466A89" w:rsidRPr="00466A89" w:rsidRDefault="00466A89" w:rsidP="00466A8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Wyznaczona jest osoba odpowiedzialna za bezpieczeństwo sieci w szkole. Do obowiązków tej osoby należą:</w:t>
      </w:r>
    </w:p>
    <w:p w14:paraId="6411B101" w14:textId="77777777" w:rsidR="00466A89" w:rsidRPr="00466A89" w:rsidRDefault="00466A89" w:rsidP="00466A8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Zabezpieczenie sieci internetowej szkoły przed niebezpiecznymi treściami poprzez instalację i aktualizację odpowiedniego, nowoczesnego oprogramowania.</w:t>
      </w:r>
    </w:p>
    <w:p w14:paraId="15C05B11" w14:textId="77777777" w:rsidR="00466A89" w:rsidRPr="00466A89" w:rsidRDefault="00466A89" w:rsidP="00466A8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Aktualizowanie oprogramowania w miarę potrzeb, przynajmniej raz w miesiącu.</w:t>
      </w:r>
    </w:p>
    <w:p w14:paraId="0F725DA4" w14:textId="77777777" w:rsidR="00466A89" w:rsidRPr="00466A89" w:rsidRDefault="00466A89" w:rsidP="00466A8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 przypadku znalezienia w komputerach niebezpiecznych treści, wyznaczony pracownik stara się ustalić kto korzystał z komputera w czasie ich wprowadzenia. Informację tę wyznaczony pracownik przekazuje kierownictwu, które:</w:t>
      </w:r>
    </w:p>
    <w:p w14:paraId="317F147A" w14:textId="77777777" w:rsidR="00466A89" w:rsidRPr="00466A89" w:rsidRDefault="00466A89" w:rsidP="00466A8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 przypadku dziecka - aranżuje dla dziecka rozmowę z dyrektorem na temat bezpieczeństwa w Internecie. Jeżeli w wyniku przeprowadzonej rozmowy dyrektor uzyska informacje, że dziecko jest krzywdzone, podejmuje działania opisane w procedurze interwencji;</w:t>
      </w:r>
    </w:p>
    <w:p w14:paraId="73415320" w14:textId="77777777" w:rsidR="00466A89" w:rsidRPr="00466A89" w:rsidRDefault="00466A89" w:rsidP="00466A8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lastRenderedPageBreak/>
        <w:t>w przypadku dorosłego – wyjaśnia okoliczności zdarzenia.</w:t>
      </w:r>
    </w:p>
    <w:p w14:paraId="2C1EE56B" w14:textId="77777777" w:rsidR="00466A89" w:rsidRPr="00466A89" w:rsidRDefault="00466A89" w:rsidP="00466A8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 placówce istnieją zasady korzystania z Internetu przez dzieci. W sytuacji znalezienia niebezpiecznych treści na komputerze pracownik wyznaczony do tego stara się te treści usunąć.</w:t>
      </w:r>
    </w:p>
    <w:p w14:paraId="3853F7D6" w14:textId="77777777" w:rsidR="00466A89" w:rsidRPr="00466A89" w:rsidRDefault="00466A89" w:rsidP="00466A8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 przypadku dostępu realizowanego pod nadzorem pracownika szkoły/nauczyciela, ma on obowiązek informowania dzieci o zasadach bezpiecznego korzystania z Internetu. Czuwa on także nad bezpieczeństwem korzystania z Internetu przez dzieci podczas zajęć.</w:t>
      </w:r>
    </w:p>
    <w:p w14:paraId="0857AEE7" w14:textId="77777777" w:rsidR="00466A89" w:rsidRPr="00466A89" w:rsidRDefault="00466A89" w:rsidP="00466A8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 miarę możliwości osoba odpowiedzialna za Internet przeprowadza z dziećmi cykliczne warsztaty dotyczące bezpiecznego korzystania z Internetu.</w:t>
      </w:r>
    </w:p>
    <w:p w14:paraId="26DD8573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 </w:t>
      </w:r>
    </w:p>
    <w:p w14:paraId="1B5542BA" w14:textId="77777777" w:rsidR="00466A89" w:rsidRPr="00466A89" w:rsidRDefault="00466A89" w:rsidP="00466A8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9.</w:t>
      </w:r>
    </w:p>
    <w:p w14:paraId="30EDAB05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Zasady współpracy z rodzicami w zakresie wychowania dzieci bez przemocy oraz ich ochrony przed przemocą i wykorzystywaniem</w:t>
      </w:r>
    </w:p>
    <w:p w14:paraId="28C6A34D" w14:textId="77777777" w:rsidR="00466A89" w:rsidRPr="00466A89" w:rsidRDefault="00466A89" w:rsidP="00466A8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Dokument „Standardy ochrony małoletnich” znajduje się na stronie internetowej szkoły, w gabinecie pedagoga, w pokoju nauczycielskim i sekretariacie szkoły.</w:t>
      </w:r>
    </w:p>
    <w:p w14:paraId="67739B8F" w14:textId="77777777" w:rsidR="00466A89" w:rsidRPr="00466A89" w:rsidRDefault="00466A89" w:rsidP="00466A8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Rodzice zostają zapoznani z powyższym dokumentem w trakcie zebrań z rodzicami lub poprzez e-dziennik, a potem z ewentualnymi wprowadzanymi zmianami.</w:t>
      </w:r>
    </w:p>
    <w:p w14:paraId="5923ADF1" w14:textId="77777777" w:rsidR="00466A89" w:rsidRPr="00466A89" w:rsidRDefault="00466A89" w:rsidP="00466A8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 szkole znajduje się tablica dla dzieci i rodziców, na której zamieszczane są przydatne informacje na temat wychowania dzieci bez przemocy, ochrony dzieci przed przemocą i wykorzystaniem, oraz dane kontaktowe placówek zapewniających pomoc rodzinie i dziecku.</w:t>
      </w:r>
    </w:p>
    <w:p w14:paraId="48D4CD18" w14:textId="77777777" w:rsidR="00466A89" w:rsidRPr="00466A89" w:rsidRDefault="00466A89" w:rsidP="00466A8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Rodzice i opiekunowie prawni mogą poszerzać wiedzę i umiejętności związane z ochroną dziecka przed zagrożeniami oraz pozytywnymi metodami wychowawczymi w trakcie spotkań edukacyjnych i zebrań klasowych (w różnej formie).</w:t>
      </w:r>
    </w:p>
    <w:p w14:paraId="26CCE3B1" w14:textId="77777777" w:rsidR="00466A89" w:rsidRPr="00466A89" w:rsidRDefault="00466A89" w:rsidP="00466A8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Rodzice i opiekunowie prawni są informowani o zagrożeniach występujących w szkole,  w oparciu o ankietę mają wpływ na zmiany i aktualizacje standardów.</w:t>
      </w:r>
    </w:p>
    <w:p w14:paraId="1D47CC34" w14:textId="77777777" w:rsidR="00466A89" w:rsidRPr="00466A89" w:rsidRDefault="00466A89" w:rsidP="00466A8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Rodzice i opiekunowie prawni mogą korzystać z indywidualnej pomocy i wsparcia udzielanego przez pracowników i specjalistów zatrudnionych w szkole.</w:t>
      </w:r>
    </w:p>
    <w:p w14:paraId="6671A4A1" w14:textId="77777777" w:rsidR="00466A89" w:rsidRPr="00466A89" w:rsidRDefault="00466A89" w:rsidP="00466A8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10.</w:t>
      </w:r>
    </w:p>
    <w:p w14:paraId="30C5A81B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Procedura monitorowania i weryfikowania standardów ochrony małoletnich</w:t>
      </w:r>
    </w:p>
    <w:p w14:paraId="29CED1B3" w14:textId="77777777" w:rsidR="00466A89" w:rsidRPr="00466A89" w:rsidRDefault="00466A89" w:rsidP="00466A8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Wprowadzanie i realizacja standardów ochrony małoletnich przed krzywdzeniem powinny być monitorowane przez wszystkich pracowników, ze szczególnym uwzględnieniem zespołu ds. ochrony małoletnich, m.in. poprzez obserwację, badania ankietowe, umożliwienie społeczności szkolnej przekazywanie informacji w sposób poufny i zaufany.</w:t>
      </w:r>
    </w:p>
    <w:p w14:paraId="7E4F9B36" w14:textId="77777777" w:rsidR="00466A89" w:rsidRPr="00466A89" w:rsidRDefault="00466A89" w:rsidP="00466A8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Standardy podlegają monitorowaniu i modyfikowaniu podczas bieżącej pracy (wg potrzeb szkoły) i obowiązkowej weryfikacji, co 2 lata.</w:t>
      </w:r>
    </w:p>
    <w:p w14:paraId="4F0268FE" w14:textId="77777777" w:rsidR="00466A89" w:rsidRPr="00466A89" w:rsidRDefault="00466A89" w:rsidP="00466A8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Weryfikację przeprowadza zespół ds. ochrony małoletnich, który ustala:</w:t>
      </w:r>
    </w:p>
    <w:p w14:paraId="2A82B436" w14:textId="77777777" w:rsidR="00466A89" w:rsidRPr="00466A89" w:rsidRDefault="00466A89" w:rsidP="00466A8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lastRenderedPageBreak/>
        <w:t>sposoby weryfikacji (np. badania ankietowe – załączniki nr 5, wywiad, rozmowy, uwzględnione wnioski z monitorowania);</w:t>
      </w:r>
    </w:p>
    <w:p w14:paraId="73485095" w14:textId="77777777" w:rsidR="00466A89" w:rsidRPr="00466A89" w:rsidRDefault="00466A89" w:rsidP="00466A8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terminy jej przeprowadzenia, we współpracy z pracownikami, uczniami i rodzicami, a także innymi osobami, instytucjami (wg potrzeb);</w:t>
      </w:r>
    </w:p>
    <w:p w14:paraId="38486395" w14:textId="77777777" w:rsidR="00466A89" w:rsidRPr="00466A89" w:rsidRDefault="00466A89" w:rsidP="00466A8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wnioski z przeprowadzonej weryfikacji, które powinny zostać udokumentowane pisemnie, stanowią wytyczne do podniesienia jakości procedur i działań.</w:t>
      </w:r>
    </w:p>
    <w:p w14:paraId="4C2123EB" w14:textId="77777777" w:rsidR="00466A89" w:rsidRPr="00466A89" w:rsidRDefault="00466A89" w:rsidP="00466A8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Zmodyfikowane dokumenty zostają zamieszczone na stronie jednostki, BIP, przyjętym miejscu ogłoszeń, przedstawione pracownikom, małoletnim i rodzicom, co zostaje udokumentowane w sposób przyjęty przez dyrektora.</w:t>
      </w:r>
    </w:p>
    <w:p w14:paraId="2E6BD194" w14:textId="77777777" w:rsidR="00466A89" w:rsidRPr="00466A89" w:rsidRDefault="00466A89" w:rsidP="00466A8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11.</w:t>
      </w:r>
    </w:p>
    <w:p w14:paraId="7953E11F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Zasady bezpiecznej rekrutacji pracowników szkoły</w:t>
      </w:r>
    </w:p>
    <w:p w14:paraId="21F0519B" w14:textId="77777777" w:rsidR="00466A89" w:rsidRPr="00466A89" w:rsidRDefault="00466A89" w:rsidP="00466A8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Poznaj dane kandydata/kandydatki, które pozwolą Ci jak najlepiej poznać jego/jej kwalifikacje, w tym stosunek do wartości podzielanych przez placówkę, takich jak ochrona praw dzieci i szacunek do ich godności. Szkoła musi zadbać, aby osoby przez nią zatrudnione (w tym osoby pracujące na podstawie umowy zlecenie) posiadały odpowiednie kwalifikacje do pracy z dziećmi oraz były dla nich bezpieczne. Aby sprawdzić powyższe, w tym stosunek osoby zatrudnianej do dzieci i podzielania wartości związanych z szacunkiem wobec nich oraz przestrzegania ich praw, szkoła może żądać danych (w tym dokumentów) dotyczących:</w:t>
      </w:r>
    </w:p>
    <w:p w14:paraId="1B777E27" w14:textId="77777777" w:rsidR="00466A89" w:rsidRPr="00466A89" w:rsidRDefault="00466A89" w:rsidP="00466A8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wykształcenia,</w:t>
      </w:r>
    </w:p>
    <w:p w14:paraId="522F65A6" w14:textId="77777777" w:rsidR="00466A89" w:rsidRPr="00466A89" w:rsidRDefault="00466A89" w:rsidP="00466A8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kwalifikacji zawodowych,</w:t>
      </w:r>
    </w:p>
    <w:p w14:paraId="7F5B7614" w14:textId="77777777" w:rsidR="00466A89" w:rsidRPr="00466A89" w:rsidRDefault="00466A89" w:rsidP="00466A8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przebiegu dotychczasowego zatrudnienia kandydata/kandydatki.</w:t>
      </w:r>
    </w:p>
    <w:p w14:paraId="72CDE93B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 każdym przypadku szkoła musi posiadać dane pozwalające zidentyfikować osobę przez nią zatrudnioną, niezależnie od podstawy zatrudnienia. Szkoła powinna zatem znać:</w:t>
      </w:r>
    </w:p>
    <w:p w14:paraId="607961F6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 </w:t>
      </w:r>
    </w:p>
    <w:p w14:paraId="2BAFF901" w14:textId="77777777" w:rsidR="00466A89" w:rsidRPr="00466A89" w:rsidRDefault="00466A89" w:rsidP="00466A8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imię (imiona) i nazwisko,</w:t>
      </w:r>
    </w:p>
    <w:p w14:paraId="18F05EA7" w14:textId="77777777" w:rsidR="00466A89" w:rsidRPr="00466A89" w:rsidRDefault="00466A89" w:rsidP="00466A8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datę urodzenia,</w:t>
      </w:r>
    </w:p>
    <w:p w14:paraId="586BE47D" w14:textId="77777777" w:rsidR="00466A89" w:rsidRPr="00466A89" w:rsidRDefault="00466A89" w:rsidP="00466A8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dane kontaktowe osoby zatrudnianej.</w:t>
      </w:r>
    </w:p>
    <w:p w14:paraId="3E29759D" w14:textId="77777777" w:rsidR="00466A89" w:rsidRPr="00466A89" w:rsidRDefault="00466A89" w:rsidP="00466A8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Poproś kandydata/kandydatkę o referencje z poprzednich miejsc zatrudnienia. Placówka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 świetle obowiązujących przepisów nie powinno rodzić dla tej osoby negatywnych konsekwencji w postaci np. odmowy zatrudnienia wyłącznie w oparciu o tę podstawę. Placówka nie może samodzielnie prowadzić tzw. screeningu osób ubiegających się o pracę, gdyż ograniczają ją w tym zakresie przepisy ogólnego rozporządzenia o ochronie danych osobowych oraz Kodeksu pracy.</w:t>
      </w:r>
    </w:p>
    <w:p w14:paraId="5791D895" w14:textId="77777777" w:rsidR="00466A89" w:rsidRPr="00466A89" w:rsidRDefault="00466A89" w:rsidP="00466A8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 xml:space="preserve">Pobierz dane osobowe kandydata/kandydatki, w tym dane potrzebne do sprawdzenia jego/jej danych w Rejestrze Sprawców Przestępstw na Tle Seksualnym. Przed dopuszczeniem osoby zatrudnianej do wykonywania obowiązków związanych z </w:t>
      </w: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lastRenderedPageBreak/>
        <w:t>wychowaniem, edukacją, wypoczynkiem małoletnich lub z opieką nad nimi szkoła jest zobowiązana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szkoły. Aby sprawdzić osobę w Rejestrze szkoła potrzebuje następujących danych kandydata/ kandydatki:</w:t>
      </w:r>
    </w:p>
    <w:p w14:paraId="112EB016" w14:textId="77777777" w:rsidR="00466A89" w:rsidRPr="00466A89" w:rsidRDefault="00466A89" w:rsidP="00466A8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imię i nazwisko,</w:t>
      </w:r>
    </w:p>
    <w:p w14:paraId="4725FB4E" w14:textId="77777777" w:rsidR="00466A89" w:rsidRPr="00466A89" w:rsidRDefault="00466A89" w:rsidP="00466A8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data urodzenia,</w:t>
      </w:r>
    </w:p>
    <w:p w14:paraId="1726CBD6" w14:textId="77777777" w:rsidR="00466A89" w:rsidRPr="00466A89" w:rsidRDefault="00466A89" w:rsidP="00466A8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pesel,</w:t>
      </w:r>
    </w:p>
    <w:p w14:paraId="466684D1" w14:textId="77777777" w:rsidR="00466A89" w:rsidRPr="00466A89" w:rsidRDefault="00466A89" w:rsidP="00466A8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nazwisko rodowe,</w:t>
      </w:r>
    </w:p>
    <w:p w14:paraId="660228FB" w14:textId="77777777" w:rsidR="00466A89" w:rsidRPr="00466A89" w:rsidRDefault="00466A89" w:rsidP="00466A8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imię ojca,</w:t>
      </w:r>
    </w:p>
    <w:p w14:paraId="7BEB03F7" w14:textId="77777777" w:rsidR="00466A89" w:rsidRPr="00466A89" w:rsidRDefault="00466A89" w:rsidP="00466A8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imię matki.</w:t>
      </w:r>
    </w:p>
    <w:p w14:paraId="02041252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Wydruk z Rejestru należy przechowywać w aktach osobowych pracownika lub analogicznej dokumentacji dotyczącej osoby zatrudnionej w oparciu o umowę cywilnoprawną.</w:t>
      </w:r>
    </w:p>
    <w:p w14:paraId="713F835E" w14:textId="77777777" w:rsidR="00466A89" w:rsidRPr="00466A89" w:rsidRDefault="00466A89" w:rsidP="00466A8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 </w:t>
      </w:r>
    </w:p>
    <w:p w14:paraId="2C9F941B" w14:textId="77777777" w:rsidR="00466A89" w:rsidRPr="00466A89" w:rsidRDefault="00466A89" w:rsidP="00466A8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Pobierz od kandydata/kandydatki informację z Krajowego Rejestru Karnego o niekaralności w zakresie przestępstw określonych w rozdziale XIX i XXV Kodeksu karnego, w art. 189a i art. 207 Kodeksu karnego oraz w ustawie z dnia 29 lipca 2005 r. o przeciwdziałaniu narkomanii (Dz. U. z 2023 r. poz. 172 oraz z 2022 r. poz. 2600) lub za odpowiadające tym przestępstwom czyny zabronione określone w przepisach prawa obcego.</w:t>
      </w:r>
    </w:p>
    <w:p w14:paraId="01018A08" w14:textId="77777777" w:rsidR="00466A89" w:rsidRPr="00466A89" w:rsidRDefault="00466A89" w:rsidP="00466A8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Jeżeli osoba posiada obywatelstwo inne niż polskie wówczas powinna przedłożyć Ci również informację z rejestru karnego państwa obywatelstwa uzyskiwaną do celów działalności zawodowej lub wolontariackiej związanej z kontaktami z dziećmi, bądź informację z rejestru karnego, jeżeli prawo tego państwa nie przewiduje wydawania informacji dla w/w celów.</w:t>
      </w:r>
    </w:p>
    <w:p w14:paraId="33190D8E" w14:textId="77777777" w:rsidR="00466A89" w:rsidRPr="00466A89" w:rsidRDefault="00466A89" w:rsidP="00466A8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Pobierz od kandydata/kandydatki oświadczenie o państwie/ach zamieszkiwania w ciągu ostatnich 20 lat, innych niż Rzeczypospolita Polska i państwo obywatelstwa, złożone pod rygorem odpowiedzialności karnej.</w:t>
      </w:r>
    </w:p>
    <w:p w14:paraId="6329C059" w14:textId="77777777" w:rsidR="00466A89" w:rsidRPr="00466A89" w:rsidRDefault="00466A89" w:rsidP="00466A8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 xml:space="preserve">Jeżeli prawo państwa, z którego ma być przedłożona informacja o niekaralności nie przewiduje wydawania takiej informacji lub nie prowadzi rejestru karnego, wówczas kandydat/ 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</w:t>
      </w: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lastRenderedPageBreak/>
        <w:t>psychologicznych, rozwojem duchowym, uprawianiem sportu lub realizacją innych zainteresowań przez małoletnich, lub z opieką nad nimi.</w:t>
      </w:r>
    </w:p>
    <w:p w14:paraId="53C511C7" w14:textId="77777777" w:rsidR="00466A89" w:rsidRPr="00466A89" w:rsidRDefault="00466A89" w:rsidP="00466A8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Pod oświadczeniami składanymi pod rygorem odpowiedzialności karnej składa się oświadczenie o następującej treści: Jestem świadomy/a odpowiedzialności karnej za złożenie fałszywego oświadczenia. Oświadczenie to zastępuje pouczenie organu o odpowiedzialności karnej za złożenie fałszywego oświadczenia.</w:t>
      </w:r>
    </w:p>
    <w:p w14:paraId="4A47CF9E" w14:textId="77777777" w:rsidR="00466A89" w:rsidRPr="00466A89" w:rsidRDefault="00466A89" w:rsidP="00466A8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 xml:space="preserve">Gdy pozwalają na to przepisy prawa, szkoła jest zobowiązana do domagania się od osoby zatrudnianej zaświadczenia z Krajowego Rejestru Karnego 4. Zaświadczenia z KRK można domagać się wyłącznie w przypadkach, gdy przepisy prawa wprost wskazują, że pracowników w zawodach lub na danych stanowiskach obowiązuje wymóg niekaralności. </w:t>
      </w:r>
      <w:r w:rsidRPr="00466A89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  <w:t> </w:t>
      </w:r>
    </w:p>
    <w:p w14:paraId="3FF4AF73" w14:textId="77777777" w:rsidR="00466A89" w:rsidRPr="00466A89" w:rsidRDefault="00466A89" w:rsidP="00466A8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pl-PL"/>
          <w14:ligatures w14:val="none"/>
        </w:rPr>
      </w:pPr>
      <w:r w:rsidRPr="00466A89">
        <w:rPr>
          <w:rFonts w:ascii="Roboto" w:eastAsia="Times New Roman" w:hAnsi="Roboto" w:cs="Times New Roman"/>
          <w:b/>
          <w:bCs/>
          <w:color w:val="333333"/>
          <w:kern w:val="0"/>
          <w:sz w:val="21"/>
          <w:szCs w:val="21"/>
          <w:lang w:eastAsia="pl-PL"/>
          <w14:ligatures w14:val="none"/>
        </w:rPr>
        <w:t>12. Załączniki</w:t>
      </w:r>
    </w:p>
    <w:p w14:paraId="2A84BE8B" w14:textId="77777777" w:rsidR="00180304" w:rsidRDefault="00180304"/>
    <w:sectPr w:rsidR="00180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680"/>
    <w:multiLevelType w:val="multilevel"/>
    <w:tmpl w:val="5190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A734C"/>
    <w:multiLevelType w:val="multilevel"/>
    <w:tmpl w:val="11FE9E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629BD"/>
    <w:multiLevelType w:val="multilevel"/>
    <w:tmpl w:val="DACC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E4EAF"/>
    <w:multiLevelType w:val="multilevel"/>
    <w:tmpl w:val="A72C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74B45"/>
    <w:multiLevelType w:val="multilevel"/>
    <w:tmpl w:val="AC26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E2FA7"/>
    <w:multiLevelType w:val="multilevel"/>
    <w:tmpl w:val="9FBA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77D5C"/>
    <w:multiLevelType w:val="multilevel"/>
    <w:tmpl w:val="EC0A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72B7C"/>
    <w:multiLevelType w:val="multilevel"/>
    <w:tmpl w:val="C010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7504F"/>
    <w:multiLevelType w:val="multilevel"/>
    <w:tmpl w:val="7CD6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C5DAB"/>
    <w:multiLevelType w:val="multilevel"/>
    <w:tmpl w:val="5D6C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0705A"/>
    <w:multiLevelType w:val="multilevel"/>
    <w:tmpl w:val="1950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8A2B11"/>
    <w:multiLevelType w:val="multilevel"/>
    <w:tmpl w:val="AD3E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A81313"/>
    <w:multiLevelType w:val="multilevel"/>
    <w:tmpl w:val="E458B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CA104A"/>
    <w:multiLevelType w:val="multilevel"/>
    <w:tmpl w:val="456A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9573EA"/>
    <w:multiLevelType w:val="multilevel"/>
    <w:tmpl w:val="773A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086A22"/>
    <w:multiLevelType w:val="multilevel"/>
    <w:tmpl w:val="B5A0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200014"/>
    <w:multiLevelType w:val="multilevel"/>
    <w:tmpl w:val="4BBE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133B1B"/>
    <w:multiLevelType w:val="multilevel"/>
    <w:tmpl w:val="5E32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755B09"/>
    <w:multiLevelType w:val="multilevel"/>
    <w:tmpl w:val="51D0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715D79"/>
    <w:multiLevelType w:val="multilevel"/>
    <w:tmpl w:val="4C76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7354D3"/>
    <w:multiLevelType w:val="multilevel"/>
    <w:tmpl w:val="E370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B54ADC"/>
    <w:multiLevelType w:val="multilevel"/>
    <w:tmpl w:val="2FE020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5022F1"/>
    <w:multiLevelType w:val="multilevel"/>
    <w:tmpl w:val="66706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953352"/>
    <w:multiLevelType w:val="multilevel"/>
    <w:tmpl w:val="2A124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6E18E1"/>
    <w:multiLevelType w:val="multilevel"/>
    <w:tmpl w:val="51E0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004ED0"/>
    <w:multiLevelType w:val="multilevel"/>
    <w:tmpl w:val="7B88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D766CE"/>
    <w:multiLevelType w:val="multilevel"/>
    <w:tmpl w:val="4EB2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916AC4"/>
    <w:multiLevelType w:val="multilevel"/>
    <w:tmpl w:val="77D6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DC0EE1"/>
    <w:multiLevelType w:val="multilevel"/>
    <w:tmpl w:val="F7205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B323BD"/>
    <w:multiLevelType w:val="multilevel"/>
    <w:tmpl w:val="73EE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AA0965"/>
    <w:multiLevelType w:val="multilevel"/>
    <w:tmpl w:val="1D7C90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A439BC"/>
    <w:multiLevelType w:val="multilevel"/>
    <w:tmpl w:val="4516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27643A"/>
    <w:multiLevelType w:val="multilevel"/>
    <w:tmpl w:val="869C7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3A424B"/>
    <w:multiLevelType w:val="multilevel"/>
    <w:tmpl w:val="F334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F301EB"/>
    <w:multiLevelType w:val="multilevel"/>
    <w:tmpl w:val="9B766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E52DD9"/>
    <w:multiLevelType w:val="multilevel"/>
    <w:tmpl w:val="58F06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E219FA"/>
    <w:multiLevelType w:val="multilevel"/>
    <w:tmpl w:val="A65CAE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270252"/>
    <w:multiLevelType w:val="multilevel"/>
    <w:tmpl w:val="6FC6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257C82"/>
    <w:multiLevelType w:val="multilevel"/>
    <w:tmpl w:val="9598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5272287">
    <w:abstractNumId w:val="38"/>
  </w:num>
  <w:num w:numId="2" w16cid:durableId="1588995996">
    <w:abstractNumId w:val="4"/>
  </w:num>
  <w:num w:numId="3" w16cid:durableId="1198934926">
    <w:abstractNumId w:val="23"/>
  </w:num>
  <w:num w:numId="4" w16cid:durableId="1170146310">
    <w:abstractNumId w:val="22"/>
  </w:num>
  <w:num w:numId="5" w16cid:durableId="315763996">
    <w:abstractNumId w:val="2"/>
  </w:num>
  <w:num w:numId="6" w16cid:durableId="1932349276">
    <w:abstractNumId w:val="18"/>
  </w:num>
  <w:num w:numId="7" w16cid:durableId="558785457">
    <w:abstractNumId w:val="25"/>
  </w:num>
  <w:num w:numId="8" w16cid:durableId="353459618">
    <w:abstractNumId w:val="19"/>
  </w:num>
  <w:num w:numId="9" w16cid:durableId="686911351">
    <w:abstractNumId w:val="27"/>
  </w:num>
  <w:num w:numId="10" w16cid:durableId="1780905946">
    <w:abstractNumId w:val="37"/>
  </w:num>
  <w:num w:numId="11" w16cid:durableId="649747241">
    <w:abstractNumId w:val="15"/>
  </w:num>
  <w:num w:numId="12" w16cid:durableId="980422901">
    <w:abstractNumId w:val="36"/>
  </w:num>
  <w:num w:numId="13" w16cid:durableId="822165613">
    <w:abstractNumId w:val="10"/>
  </w:num>
  <w:num w:numId="14" w16cid:durableId="180097202">
    <w:abstractNumId w:val="29"/>
  </w:num>
  <w:num w:numId="15" w16cid:durableId="390345045">
    <w:abstractNumId w:val="9"/>
  </w:num>
  <w:num w:numId="16" w16cid:durableId="759177595">
    <w:abstractNumId w:val="28"/>
  </w:num>
  <w:num w:numId="17" w16cid:durableId="742530882">
    <w:abstractNumId w:val="6"/>
  </w:num>
  <w:num w:numId="18" w16cid:durableId="1503932236">
    <w:abstractNumId w:val="32"/>
  </w:num>
  <w:num w:numId="19" w16cid:durableId="872612702">
    <w:abstractNumId w:val="17"/>
  </w:num>
  <w:num w:numId="20" w16cid:durableId="127018517">
    <w:abstractNumId w:val="31"/>
  </w:num>
  <w:num w:numId="21" w16cid:durableId="1343782651">
    <w:abstractNumId w:val="14"/>
  </w:num>
  <w:num w:numId="22" w16cid:durableId="1658413551">
    <w:abstractNumId w:val="12"/>
  </w:num>
  <w:num w:numId="23" w16cid:durableId="1919704237">
    <w:abstractNumId w:val="26"/>
  </w:num>
  <w:num w:numId="24" w16cid:durableId="626550470">
    <w:abstractNumId w:val="13"/>
  </w:num>
  <w:num w:numId="25" w16cid:durableId="230116361">
    <w:abstractNumId w:val="0"/>
  </w:num>
  <w:num w:numId="26" w16cid:durableId="561453845">
    <w:abstractNumId w:val="21"/>
  </w:num>
  <w:num w:numId="27" w16cid:durableId="672729598">
    <w:abstractNumId w:val="20"/>
  </w:num>
  <w:num w:numId="28" w16cid:durableId="548226221">
    <w:abstractNumId w:val="1"/>
  </w:num>
  <w:num w:numId="29" w16cid:durableId="1285042405">
    <w:abstractNumId w:val="33"/>
  </w:num>
  <w:num w:numId="30" w16cid:durableId="161241601">
    <w:abstractNumId w:val="35"/>
  </w:num>
  <w:num w:numId="31" w16cid:durableId="1424498289">
    <w:abstractNumId w:val="16"/>
  </w:num>
  <w:num w:numId="32" w16cid:durableId="1505631427">
    <w:abstractNumId w:val="7"/>
  </w:num>
  <w:num w:numId="33" w16cid:durableId="2080328250">
    <w:abstractNumId w:val="11"/>
  </w:num>
  <w:num w:numId="34" w16cid:durableId="77869344">
    <w:abstractNumId w:val="30"/>
  </w:num>
  <w:num w:numId="35" w16cid:durableId="1686856891">
    <w:abstractNumId w:val="24"/>
  </w:num>
  <w:num w:numId="36" w16cid:durableId="150948021">
    <w:abstractNumId w:val="8"/>
  </w:num>
  <w:num w:numId="37" w16cid:durableId="1079641941">
    <w:abstractNumId w:val="5"/>
  </w:num>
  <w:num w:numId="38" w16cid:durableId="1979264279">
    <w:abstractNumId w:val="34"/>
  </w:num>
  <w:num w:numId="39" w16cid:durableId="362949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89"/>
    <w:rsid w:val="00180304"/>
    <w:rsid w:val="00466A89"/>
    <w:rsid w:val="00E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72C7"/>
  <w15:chartTrackingRefBased/>
  <w15:docId w15:val="{F72CD416-D162-4C05-A542-FFC91EFC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A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A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A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A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A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A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A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A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A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A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A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Strong">
    <w:name w:val="Strong"/>
    <w:basedOn w:val="DefaultParagraphFont"/>
    <w:uiPriority w:val="22"/>
    <w:qFormat/>
    <w:rsid w:val="0046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4407</Words>
  <Characters>26442</Characters>
  <Application>Microsoft Office Word</Application>
  <DocSecurity>0</DocSecurity>
  <Lines>220</Lines>
  <Paragraphs>61</Paragraphs>
  <ScaleCrop>false</ScaleCrop>
  <Company/>
  <LinksUpToDate>false</LinksUpToDate>
  <CharactersWithSpaces>30788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</dc:creator>
  <cp:keywords/>
  <dc:description/>
  <cp:lastModifiedBy>Katarzyna Witkowska</cp:lastModifiedBy>
  <cp:revision>1</cp:revision>
  <dcterms:created xsi:type="dcterms:W3CDTF">2024-05-22T19:34:00Z</dcterms:created>
  <dcterms:modified xsi:type="dcterms:W3CDTF">2024-05-22T19:35:00Z</dcterms:modified>
</cp:coreProperties>
</file>